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789" w14:textId="5429084C" w:rsidR="00F86876" w:rsidRDefault="00F86876">
      <w:r>
        <w:t>Methods in American Studies</w:t>
      </w:r>
    </w:p>
    <w:p w14:paraId="0768EA48" w14:textId="4D2926D5" w:rsidR="00F86876" w:rsidRDefault="00F86876">
      <w:r>
        <w:t>Spring 2019</w:t>
      </w:r>
    </w:p>
    <w:p w14:paraId="76230127" w14:textId="37F02A0F" w:rsidR="00F86876" w:rsidRDefault="00F86876" w:rsidP="00F86876">
      <w:r>
        <w:t>Mondays, 4-6</w:t>
      </w:r>
    </w:p>
    <w:p w14:paraId="2D2817BA" w14:textId="77777777" w:rsidR="00F86876" w:rsidRDefault="00F86876" w:rsidP="00F86876">
      <w:r>
        <w:t>420 Hamilton</w:t>
      </w:r>
    </w:p>
    <w:p w14:paraId="5EF08B9E" w14:textId="3EC38B93" w:rsidR="00F86876" w:rsidRDefault="00F86876">
      <w:r>
        <w:t>Columbia University</w:t>
      </w:r>
    </w:p>
    <w:p w14:paraId="103175DF" w14:textId="138A42B7" w:rsidR="00F86876" w:rsidRDefault="00F86876">
      <w:r>
        <w:t>Dr. Matt Sandler</w:t>
      </w:r>
    </w:p>
    <w:p w14:paraId="15077085" w14:textId="315DDFD0" w:rsidR="00F86876" w:rsidRDefault="00F86876">
      <w:proofErr w:type="gramStart"/>
      <w:r>
        <w:t>Office Hours: Mondays, 2-4 and by appt.</w:t>
      </w:r>
      <w:proofErr w:type="gramEnd"/>
    </w:p>
    <w:p w14:paraId="795FF1B2" w14:textId="77777777" w:rsidR="00F86876" w:rsidRDefault="00F86876"/>
    <w:p w14:paraId="70C83046" w14:textId="68CEBBF1" w:rsidR="00F86876" w:rsidRPr="00F86876" w:rsidRDefault="00F86876">
      <w:pPr>
        <w:rPr>
          <w:b/>
        </w:rPr>
      </w:pPr>
      <w:r w:rsidRPr="00F86876">
        <w:rPr>
          <w:b/>
        </w:rPr>
        <w:t>Description:</w:t>
      </w:r>
    </w:p>
    <w:p w14:paraId="4AF0DBF3" w14:textId="77777777" w:rsidR="00F86876" w:rsidRDefault="00F86876"/>
    <w:p w14:paraId="229B6F0B" w14:textId="030CC725" w:rsidR="009448D1" w:rsidRDefault="009448D1">
      <w:r>
        <w:tab/>
      </w:r>
      <w:r w:rsidR="00F86876">
        <w:t xml:space="preserve">This course takes an instrumental approach to the field of American Studies, seeking </w:t>
      </w:r>
      <w:r w:rsidR="00FB5554">
        <w:t>through its</w:t>
      </w:r>
      <w:r w:rsidR="00F86876">
        <w:t xml:space="preserve"> concerns a set of procedures</w:t>
      </w:r>
      <w:r w:rsidR="00FB5554">
        <w:t xml:space="preserve"> with which to work</w:t>
      </w:r>
      <w:r w:rsidR="00F86876">
        <w:t xml:space="preserve">. </w:t>
      </w:r>
      <w:r>
        <w:t xml:space="preserve">We will read a range of recent scholarship </w:t>
      </w:r>
      <w:r w:rsidR="00FB5554">
        <w:t xml:space="preserve">in the field </w:t>
      </w:r>
      <w:r>
        <w:t xml:space="preserve">and seek to understand how each project was built, how it was shaped through research, thinking, and writing. Above the level of basic practice, we will also consider American Studies as an interdisciplinary engagement with disciplinary work. The </w:t>
      </w:r>
      <w:r w:rsidR="00FB5554">
        <w:t>functions</w:t>
      </w:r>
      <w:r>
        <w:t xml:space="preserve"> of </w:t>
      </w:r>
      <w:r w:rsidR="00FB5554">
        <w:t xml:space="preserve">emergent </w:t>
      </w:r>
      <w:proofErr w:type="spellStart"/>
      <w:r>
        <w:t>minoritized</w:t>
      </w:r>
      <w:proofErr w:type="spellEnd"/>
      <w:r>
        <w:t xml:space="preserve"> perspectives and identity </w:t>
      </w:r>
      <w:proofErr w:type="spellStart"/>
      <w:r>
        <w:t>knowledges</w:t>
      </w:r>
      <w:proofErr w:type="spellEnd"/>
      <w:r>
        <w:t xml:space="preserve"> will be an organizing focus</w:t>
      </w:r>
      <w:r w:rsidR="00FB5554">
        <w:t>, as will the functions of critique, both in academic discourse and beyond</w:t>
      </w:r>
      <w:r>
        <w:t xml:space="preserve">. </w:t>
      </w:r>
    </w:p>
    <w:p w14:paraId="4F0CA9AE" w14:textId="77777777" w:rsidR="009448D1" w:rsidRDefault="009448D1"/>
    <w:p w14:paraId="1718A7A3" w14:textId="33D653D9" w:rsidR="00F86876" w:rsidRDefault="009448D1">
      <w:r>
        <w:tab/>
      </w:r>
      <w:r w:rsidR="00F86876">
        <w:t xml:space="preserve">We will have a number of visitors from different disciplinary backgrounds to comment on various aspects of the field. Students will also be expected to attend two of four talks at the American Studies University Seminar and readings </w:t>
      </w:r>
      <w:r>
        <w:t>those weeks</w:t>
      </w:r>
      <w:r w:rsidR="00F86876">
        <w:t xml:space="preserve"> will be keyed to the subjects of the talks.</w:t>
      </w:r>
      <w:r>
        <w:t xml:space="preserve"> The main project for the course will be a “literature review” in which students map the terrain of methods in the area of their own research interests in American Studies. </w:t>
      </w:r>
    </w:p>
    <w:p w14:paraId="6AC3ACA3" w14:textId="77777777" w:rsidR="00F86876" w:rsidRDefault="00F86876"/>
    <w:p w14:paraId="31BB474F" w14:textId="6489FBFE" w:rsidR="00F86876" w:rsidRDefault="00F86876">
      <w:pPr>
        <w:rPr>
          <w:b/>
        </w:rPr>
      </w:pPr>
      <w:r w:rsidRPr="00F86876">
        <w:rPr>
          <w:b/>
        </w:rPr>
        <w:t>Grades and Assignments:</w:t>
      </w:r>
    </w:p>
    <w:p w14:paraId="6341576D" w14:textId="6CBD0017" w:rsidR="00F86876" w:rsidRPr="00F86876" w:rsidRDefault="00F86876">
      <w:r>
        <w:t>2 brief responses to American Studies University Seminar talks (10% of grade)</w:t>
      </w:r>
    </w:p>
    <w:p w14:paraId="18EDCDAD" w14:textId="1760F365" w:rsidR="00F86876" w:rsidRDefault="009448D1">
      <w:r>
        <w:t>2-3</w:t>
      </w:r>
      <w:r w:rsidR="00F86876">
        <w:t xml:space="preserve">pg response papers X 3 (40% of grade) </w:t>
      </w:r>
    </w:p>
    <w:p w14:paraId="7763A01A" w14:textId="1272C6F0" w:rsidR="00F86876" w:rsidRDefault="00F86876">
      <w:proofErr w:type="gramStart"/>
      <w:r>
        <w:t>12-14pg literature</w:t>
      </w:r>
      <w:proofErr w:type="gramEnd"/>
      <w:r>
        <w:t xml:space="preserve"> review project (50% of grade)</w:t>
      </w:r>
    </w:p>
    <w:p w14:paraId="5DED65B4" w14:textId="77777777" w:rsidR="00F86876" w:rsidRDefault="00F86876"/>
    <w:p w14:paraId="1B62156F" w14:textId="1CDCFB86" w:rsidR="00F86876" w:rsidRPr="00F86876" w:rsidRDefault="00F86876">
      <w:pPr>
        <w:rPr>
          <w:b/>
        </w:rPr>
      </w:pPr>
      <w:r w:rsidRPr="00F86876">
        <w:rPr>
          <w:b/>
        </w:rPr>
        <w:t xml:space="preserve">Required Texts: </w:t>
      </w:r>
    </w:p>
    <w:p w14:paraId="1CB98A9D" w14:textId="2BE4034F" w:rsidR="00F86876" w:rsidRPr="00F86876" w:rsidRDefault="00F86876">
      <w:r>
        <w:t xml:space="preserve">Roderick Ferguson, </w:t>
      </w:r>
      <w:r>
        <w:rPr>
          <w:i/>
        </w:rPr>
        <w:t xml:space="preserve">We Demand: The University and Student Protests </w:t>
      </w:r>
      <w:r>
        <w:t>(2018)</w:t>
      </w:r>
    </w:p>
    <w:p w14:paraId="54839AD7" w14:textId="546265EF" w:rsidR="00F86876" w:rsidRDefault="00F86876">
      <w:r>
        <w:t>(</w:t>
      </w:r>
      <w:proofErr w:type="gramStart"/>
      <w:r>
        <w:t>available</w:t>
      </w:r>
      <w:proofErr w:type="gramEnd"/>
      <w:r>
        <w:t xml:space="preserve"> at Book Culture)</w:t>
      </w:r>
    </w:p>
    <w:p w14:paraId="655FA8F7" w14:textId="77777777" w:rsidR="00F86876" w:rsidRDefault="00F86876"/>
    <w:p w14:paraId="185698BC" w14:textId="77777777" w:rsidR="00DA2AA2" w:rsidRPr="008D7DFA" w:rsidRDefault="007C407C">
      <w:pPr>
        <w:rPr>
          <w:b/>
        </w:rPr>
      </w:pPr>
      <w:r>
        <w:t xml:space="preserve">Jan. 28: </w:t>
      </w:r>
      <w:r w:rsidRPr="008D7DFA">
        <w:rPr>
          <w:b/>
        </w:rPr>
        <w:t xml:space="preserve">Introduction </w:t>
      </w:r>
    </w:p>
    <w:p w14:paraId="4D2E2735" w14:textId="2E07D789" w:rsidR="007C407C" w:rsidRDefault="007C407C">
      <w:r>
        <w:t>Gene Wise, “Para</w:t>
      </w:r>
      <w:r w:rsidR="00FB5554">
        <w:t>digm Dramas in American Studies</w:t>
      </w:r>
      <w:r>
        <w:t>”</w:t>
      </w:r>
      <w:r w:rsidR="00FB5554">
        <w:t>;</w:t>
      </w:r>
      <w:r>
        <w:t xml:space="preserve"> </w:t>
      </w:r>
      <w:bookmarkStart w:id="0" w:name="_GoBack"/>
      <w:bookmarkEnd w:id="0"/>
      <w:r>
        <w:t>Mary Helen Washington, “</w:t>
      </w:r>
      <w:r w:rsidR="009448D1">
        <w:t>Disturbing the Peace”</w:t>
      </w:r>
    </w:p>
    <w:p w14:paraId="7EA2FDF5" w14:textId="77777777" w:rsidR="007C407C" w:rsidRDefault="007C407C"/>
    <w:p w14:paraId="4DF59AD0" w14:textId="77777777" w:rsidR="007C407C" w:rsidRDefault="007C407C">
      <w:r>
        <w:t xml:space="preserve">Feb. 4: </w:t>
      </w:r>
      <w:r w:rsidRPr="00E6729D">
        <w:rPr>
          <w:b/>
        </w:rPr>
        <w:t>Publication Workshop</w:t>
      </w:r>
    </w:p>
    <w:p w14:paraId="5C951885" w14:textId="02EC6A9D" w:rsidR="00870D8E" w:rsidRDefault="00E6729D" w:rsidP="00870D8E">
      <w:r>
        <w:t xml:space="preserve">Visitor: Betsy </w:t>
      </w:r>
      <w:proofErr w:type="spellStart"/>
      <w:r>
        <w:t>Duquette</w:t>
      </w:r>
      <w:proofErr w:type="spellEnd"/>
      <w:r w:rsidR="008D7DFA">
        <w:t>, Associate Professor of English, Gettysburg College</w:t>
      </w:r>
      <w:r>
        <w:t xml:space="preserve">; Reading: </w:t>
      </w:r>
      <w:r w:rsidR="00870D8E">
        <w:t xml:space="preserve">John Levi Barnard, “The Cod and the Whale: Melville in the Time of Extinction”; </w:t>
      </w:r>
    </w:p>
    <w:p w14:paraId="5EDA9270" w14:textId="5AA71925" w:rsidR="00870D8E" w:rsidRDefault="00870D8E" w:rsidP="00870D8E">
      <w:r>
        <w:t xml:space="preserve">Stuart Burrows, “Rethinking Regionalism: Sarah </w:t>
      </w:r>
      <w:proofErr w:type="spellStart"/>
      <w:r>
        <w:t>Orne</w:t>
      </w:r>
      <w:proofErr w:type="spellEnd"/>
      <w:r>
        <w:t xml:space="preserve"> Jewett’s Mental Landscapes”;  </w:t>
      </w:r>
    </w:p>
    <w:p w14:paraId="6240EC4F" w14:textId="5C7798D2" w:rsidR="007C407C" w:rsidRDefault="00870D8E" w:rsidP="00870D8E">
      <w:r>
        <w:t xml:space="preserve">Erica R. Edwards, “The New Black Novel and the Long War on Terror” </w:t>
      </w:r>
    </w:p>
    <w:p w14:paraId="6FB68F3A" w14:textId="77777777" w:rsidR="007C407C" w:rsidRDefault="007C407C"/>
    <w:p w14:paraId="182169CD" w14:textId="36F8E750" w:rsidR="00F86876" w:rsidRDefault="00F86876">
      <w:r>
        <w:t xml:space="preserve">****Feb. 5: Betsy </w:t>
      </w:r>
      <w:proofErr w:type="spellStart"/>
      <w:r>
        <w:t>Duquette</w:t>
      </w:r>
      <w:proofErr w:type="spellEnd"/>
      <w:r>
        <w:t xml:space="preserve"> </w:t>
      </w:r>
      <w:proofErr w:type="gramStart"/>
      <w:r>
        <w:t>talk</w:t>
      </w:r>
      <w:proofErr w:type="gramEnd"/>
      <w:r>
        <w:t xml:space="preserve"> at Faculty House, 7pm</w:t>
      </w:r>
    </w:p>
    <w:p w14:paraId="4779B181" w14:textId="77777777" w:rsidR="009448D1" w:rsidRDefault="009448D1"/>
    <w:p w14:paraId="49A19FED" w14:textId="77777777" w:rsidR="007C407C" w:rsidRDefault="007C407C">
      <w:r>
        <w:t xml:space="preserve">Feb. 11: </w:t>
      </w:r>
      <w:r w:rsidR="00E6729D" w:rsidRPr="00E6729D">
        <w:rPr>
          <w:b/>
        </w:rPr>
        <w:t>Campus Activism and Campus Diversity</w:t>
      </w:r>
    </w:p>
    <w:p w14:paraId="58812AAD" w14:textId="77777777" w:rsidR="007C407C" w:rsidRDefault="00E6729D">
      <w:r>
        <w:t xml:space="preserve">Visitor: Celina Chatman Nelson, </w:t>
      </w:r>
      <w:r w:rsidR="008D7DFA">
        <w:t xml:space="preserve">Associate </w:t>
      </w:r>
      <w:r>
        <w:t xml:space="preserve">Dean of </w:t>
      </w:r>
      <w:r w:rsidR="008D7DFA">
        <w:t>Diversity and Inclusion, GSAS</w:t>
      </w:r>
      <w:r>
        <w:t xml:space="preserve">; Reading: </w:t>
      </w:r>
      <w:r w:rsidR="007C407C">
        <w:t xml:space="preserve">Roderick Ferguson, </w:t>
      </w:r>
      <w:r w:rsidR="007C407C" w:rsidRPr="007C407C">
        <w:rPr>
          <w:i/>
        </w:rPr>
        <w:t>We Demand</w:t>
      </w:r>
      <w:r w:rsidR="007C407C">
        <w:rPr>
          <w:i/>
        </w:rPr>
        <w:t>: The University and Student Protests</w:t>
      </w:r>
    </w:p>
    <w:p w14:paraId="6E4F180B" w14:textId="77777777" w:rsidR="007C407C" w:rsidRDefault="007C407C"/>
    <w:p w14:paraId="0144CAB7" w14:textId="77777777" w:rsidR="00001437" w:rsidRDefault="007C407C" w:rsidP="00001437">
      <w:r>
        <w:t>Feb. 18</w:t>
      </w:r>
      <w:r w:rsidR="00E6729D">
        <w:t xml:space="preserve">: </w:t>
      </w:r>
      <w:proofErr w:type="spellStart"/>
      <w:r w:rsidR="00001437">
        <w:rPr>
          <w:b/>
        </w:rPr>
        <w:t>Intersectionality</w:t>
      </w:r>
      <w:proofErr w:type="spellEnd"/>
      <w:r w:rsidR="00001437">
        <w:rPr>
          <w:b/>
        </w:rPr>
        <w:t xml:space="preserve"> a</w:t>
      </w:r>
      <w:r w:rsidR="00001437" w:rsidRPr="00B505C0">
        <w:rPr>
          <w:b/>
        </w:rPr>
        <w:t>nd Racialization</w:t>
      </w:r>
    </w:p>
    <w:p w14:paraId="4721924A" w14:textId="77777777" w:rsidR="00001437" w:rsidRDefault="00001437" w:rsidP="00001437">
      <w:proofErr w:type="spellStart"/>
      <w:r>
        <w:t>Kimberle</w:t>
      </w:r>
      <w:proofErr w:type="spellEnd"/>
      <w:r>
        <w:t xml:space="preserve"> Crenshaw, “</w:t>
      </w:r>
      <w:proofErr w:type="spellStart"/>
      <w:r>
        <w:t>Intersectionality</w:t>
      </w:r>
      <w:proofErr w:type="spellEnd"/>
      <w:r>
        <w:t>, Identity Politics, and Violence Against Women of Color”; Eduardo Bonilla-Silva, “We Are All Americans</w:t>
      </w:r>
      <w:proofErr w:type="gramStart"/>
      <w:r>
        <w:t>!:</w:t>
      </w:r>
      <w:proofErr w:type="gramEnd"/>
      <w:r>
        <w:t xml:space="preserve"> the Latin-Americanization of Racial Stratification in the USA”; Claire Kim, “The Racial Triangulation of Asian Americans”</w:t>
      </w:r>
    </w:p>
    <w:p w14:paraId="49B1008D" w14:textId="0A0BC9AE" w:rsidR="00B505C0" w:rsidRDefault="00B505C0" w:rsidP="00001437"/>
    <w:p w14:paraId="266EF6CB" w14:textId="77777777" w:rsidR="00EE26A9" w:rsidRDefault="007C407C" w:rsidP="00EE26A9">
      <w:pPr>
        <w:rPr>
          <w:b/>
        </w:rPr>
      </w:pPr>
      <w:r>
        <w:t>Feb. 25</w:t>
      </w:r>
      <w:r w:rsidR="00B505C0">
        <w:t xml:space="preserve">: </w:t>
      </w:r>
      <w:r w:rsidR="00EE26A9">
        <w:rPr>
          <w:b/>
        </w:rPr>
        <w:t>Andy Warhol</w:t>
      </w:r>
      <w:r w:rsidR="0068503A">
        <w:rPr>
          <w:b/>
        </w:rPr>
        <w:t>’s Whiteness</w:t>
      </w:r>
    </w:p>
    <w:p w14:paraId="09FE8DDC" w14:textId="77777777" w:rsidR="00EE26A9" w:rsidRPr="00EE26A9" w:rsidRDefault="00EE26A9" w:rsidP="00EE26A9">
      <w:r>
        <w:t xml:space="preserve">Jose Esteban Muñoz, “Famous and Dandy Like B. ‘N’ Andy: Race, Pop, and </w:t>
      </w:r>
      <w:proofErr w:type="spellStart"/>
      <w:r>
        <w:t>Basquiat</w:t>
      </w:r>
      <w:proofErr w:type="spellEnd"/>
      <w:r>
        <w:t xml:space="preserve">”; Jonathan </w:t>
      </w:r>
      <w:proofErr w:type="spellStart"/>
      <w:r>
        <w:t>Flatley</w:t>
      </w:r>
      <w:proofErr w:type="spellEnd"/>
      <w:r>
        <w:t>, “Skin Problems”</w:t>
      </w:r>
    </w:p>
    <w:p w14:paraId="0594E8AC" w14:textId="77777777" w:rsidR="007C407C" w:rsidRDefault="007C407C"/>
    <w:p w14:paraId="3CAEC75B" w14:textId="77777777" w:rsidR="007C407C" w:rsidRDefault="007C407C">
      <w:r>
        <w:t xml:space="preserve">Mar. 4: </w:t>
      </w:r>
      <w:r w:rsidRPr="00E6729D">
        <w:rPr>
          <w:b/>
        </w:rPr>
        <w:t>Transnational Adoption</w:t>
      </w:r>
    </w:p>
    <w:p w14:paraId="1822C2BB" w14:textId="77777777" w:rsidR="007C407C" w:rsidRDefault="007C407C">
      <w:proofErr w:type="gramStart"/>
      <w:r>
        <w:t>Rachel Nolan</w:t>
      </w:r>
      <w:r w:rsidR="008D7DFA">
        <w:t>, TBD; Laura Briggs.</w:t>
      </w:r>
      <w:proofErr w:type="gramEnd"/>
      <w:r w:rsidR="008D7DFA">
        <w:t xml:space="preserve"> “</w:t>
      </w:r>
      <w:r w:rsidR="008D7DFA" w:rsidRPr="008D7DFA">
        <w:t>Mother, Child, Race, Nation: The Visual Iconography of Rescue and the Politics of Transnational and Tra</w:t>
      </w:r>
      <w:r w:rsidR="008D7DFA">
        <w:t>nsracial Adoption</w:t>
      </w:r>
      <w:r w:rsidR="008D7DFA" w:rsidRPr="008D7DFA">
        <w:t>”</w:t>
      </w:r>
    </w:p>
    <w:p w14:paraId="08953D27" w14:textId="77777777" w:rsidR="008D7DFA" w:rsidRDefault="008D7DFA"/>
    <w:p w14:paraId="64E68FA3" w14:textId="6240905D" w:rsidR="00F86876" w:rsidRDefault="00F86876">
      <w:r>
        <w:t>*****Mar. 5: Rachel Nolan talk at Faculty House, 7pm</w:t>
      </w:r>
    </w:p>
    <w:p w14:paraId="05CEAD9A" w14:textId="77777777" w:rsidR="00F86876" w:rsidRDefault="00F86876"/>
    <w:p w14:paraId="6C25AA6D" w14:textId="77777777" w:rsidR="00001437" w:rsidRDefault="007C407C" w:rsidP="00001437">
      <w:r>
        <w:t>Mar. 11</w:t>
      </w:r>
      <w:r w:rsidR="00B505C0">
        <w:t xml:space="preserve">: </w:t>
      </w:r>
      <w:r w:rsidR="00001437" w:rsidRPr="0005672A">
        <w:rPr>
          <w:b/>
        </w:rPr>
        <w:t>Settler Colonialism</w:t>
      </w:r>
      <w:r w:rsidR="00001437">
        <w:rPr>
          <w:b/>
        </w:rPr>
        <w:t>,</w:t>
      </w:r>
      <w:r w:rsidR="00001437" w:rsidRPr="0005672A">
        <w:rPr>
          <w:b/>
        </w:rPr>
        <w:t xml:space="preserve"> Indigenous Studies</w:t>
      </w:r>
      <w:r w:rsidR="00001437">
        <w:rPr>
          <w:b/>
        </w:rPr>
        <w:t>, and Anthropology</w:t>
      </w:r>
    </w:p>
    <w:p w14:paraId="7C081972" w14:textId="77777777" w:rsidR="00001437" w:rsidRPr="0005672A" w:rsidRDefault="00001437" w:rsidP="00001437">
      <w:r>
        <w:t xml:space="preserve">Patrick Wolfe, “Settler Colonialism and the Elimination of the Native” and Audra Simpson, “On Ethnographic Refusal: </w:t>
      </w:r>
      <w:proofErr w:type="spellStart"/>
      <w:r>
        <w:t>Indigeneity</w:t>
      </w:r>
      <w:proofErr w:type="spellEnd"/>
      <w:r>
        <w:t>, ‘Voice,’ and Colonial Citizenship”</w:t>
      </w:r>
    </w:p>
    <w:p w14:paraId="2207351B" w14:textId="2BD79F6C" w:rsidR="007C407C" w:rsidRDefault="007C407C" w:rsidP="00001437"/>
    <w:p w14:paraId="011FE465" w14:textId="77777777" w:rsidR="007C407C" w:rsidRPr="007C407C" w:rsidRDefault="007C407C">
      <w:pPr>
        <w:rPr>
          <w:b/>
        </w:rPr>
      </w:pPr>
      <w:r w:rsidRPr="00E424CF">
        <w:t>Mar. 18:</w:t>
      </w:r>
      <w:r w:rsidRPr="007C407C">
        <w:rPr>
          <w:b/>
        </w:rPr>
        <w:t xml:space="preserve"> Spring Break</w:t>
      </w:r>
    </w:p>
    <w:p w14:paraId="3F89A30D" w14:textId="77777777" w:rsidR="007C407C" w:rsidRDefault="007C407C"/>
    <w:p w14:paraId="2C8C863B" w14:textId="77777777" w:rsidR="00F86876" w:rsidRDefault="007C407C" w:rsidP="00F86876">
      <w:r>
        <w:t>Mar. 25</w:t>
      </w:r>
      <w:r w:rsidR="00EE26A9">
        <w:t xml:space="preserve">: </w:t>
      </w:r>
      <w:r w:rsidR="00F86876" w:rsidRPr="005A1268">
        <w:rPr>
          <w:b/>
        </w:rPr>
        <w:t xml:space="preserve">Music and </w:t>
      </w:r>
      <w:proofErr w:type="spellStart"/>
      <w:r w:rsidR="00F86876" w:rsidRPr="005A1268">
        <w:rPr>
          <w:b/>
        </w:rPr>
        <w:t>Latinx</w:t>
      </w:r>
      <w:proofErr w:type="spellEnd"/>
      <w:r w:rsidR="00F86876" w:rsidRPr="005A1268">
        <w:rPr>
          <w:b/>
        </w:rPr>
        <w:t xml:space="preserve"> Studies</w:t>
      </w:r>
      <w:r w:rsidR="00F86876">
        <w:t xml:space="preserve"> </w:t>
      </w:r>
    </w:p>
    <w:p w14:paraId="2EE1A7D7" w14:textId="260653F6" w:rsidR="00F86876" w:rsidRDefault="00F86876" w:rsidP="00F86876">
      <w:r>
        <w:t xml:space="preserve">Deborah Vargas, </w:t>
      </w:r>
      <w:r w:rsidRPr="005A1268">
        <w:t>“</w:t>
      </w:r>
      <w:r>
        <w:t xml:space="preserve">Un </w:t>
      </w:r>
      <w:proofErr w:type="spellStart"/>
      <w:r>
        <w:t>Desmadre</w:t>
      </w:r>
      <w:proofErr w:type="spellEnd"/>
      <w:r>
        <w:t xml:space="preserve"> </w:t>
      </w:r>
      <w:proofErr w:type="spellStart"/>
      <w:r>
        <w:t>Positivo</w:t>
      </w:r>
      <w:proofErr w:type="spellEnd"/>
      <w:r>
        <w:t xml:space="preserve">: Notes on How </w:t>
      </w:r>
      <w:proofErr w:type="spellStart"/>
      <w:r>
        <w:t>Jenni</w:t>
      </w:r>
      <w:proofErr w:type="spellEnd"/>
      <w:r>
        <w:t xml:space="preserve"> Rivera </w:t>
      </w:r>
      <w:r w:rsidRPr="005A1268">
        <w:rPr>
          <w:i/>
        </w:rPr>
        <w:t>Played</w:t>
      </w:r>
      <w:r>
        <w:t xml:space="preserve"> M</w:t>
      </w:r>
      <w:r w:rsidRPr="005A1268">
        <w:t>usic”</w:t>
      </w:r>
      <w:r>
        <w:t>; Frances Negron-</w:t>
      </w:r>
      <w:proofErr w:type="spellStart"/>
      <w:r>
        <w:t>Muntaner</w:t>
      </w:r>
      <w:proofErr w:type="spellEnd"/>
      <w:r>
        <w:t>, “Ricky’s Hips”</w:t>
      </w:r>
    </w:p>
    <w:p w14:paraId="61EF2815" w14:textId="77777777" w:rsidR="00F86876" w:rsidRPr="0005672A" w:rsidRDefault="00F86876" w:rsidP="00001437"/>
    <w:p w14:paraId="69B22107" w14:textId="77777777" w:rsidR="00F86876" w:rsidRDefault="007C407C" w:rsidP="00F86876">
      <w:r>
        <w:t xml:space="preserve">Apr. 1: </w:t>
      </w:r>
      <w:r w:rsidR="00F86876" w:rsidRPr="00E6729D">
        <w:rPr>
          <w:b/>
        </w:rPr>
        <w:t xml:space="preserve">Asian </w:t>
      </w:r>
      <w:proofErr w:type="spellStart"/>
      <w:r w:rsidR="00F86876" w:rsidRPr="00E6729D">
        <w:rPr>
          <w:b/>
        </w:rPr>
        <w:t>Americanist</w:t>
      </w:r>
      <w:proofErr w:type="spellEnd"/>
      <w:r w:rsidR="00F86876" w:rsidRPr="00E6729D">
        <w:rPr>
          <w:b/>
        </w:rPr>
        <w:t xml:space="preserve"> Critique</w:t>
      </w:r>
      <w:r w:rsidR="00F86876">
        <w:rPr>
          <w:b/>
        </w:rPr>
        <w:t xml:space="preserve"> and the Philippines</w:t>
      </w:r>
    </w:p>
    <w:p w14:paraId="71A9FF8D" w14:textId="77777777" w:rsidR="00F86876" w:rsidRDefault="00F86876" w:rsidP="00F86876">
      <w:proofErr w:type="spellStart"/>
      <w:r>
        <w:t>Kandice</w:t>
      </w:r>
      <w:proofErr w:type="spellEnd"/>
      <w:r>
        <w:t xml:space="preserve"> </w:t>
      </w:r>
      <w:proofErr w:type="spellStart"/>
      <w:r>
        <w:t>Chuh</w:t>
      </w:r>
      <w:proofErr w:type="spellEnd"/>
      <w:r>
        <w:t>, “</w:t>
      </w:r>
      <w:r w:rsidRPr="007C407C">
        <w:t>Against Uniform Subjectivity</w:t>
      </w:r>
      <w:r>
        <w:t>: Remembering ‘Filipino America,’” and Denise Cruz, “Jose Garcia Villa’s Collection of ‘Others’: Irreconcilabilities of a Queer Transpacific Modernism</w:t>
      </w:r>
    </w:p>
    <w:p w14:paraId="31E9DD33" w14:textId="2204C87F" w:rsidR="00001437" w:rsidRDefault="00001437" w:rsidP="00001437"/>
    <w:p w14:paraId="77A92DB9" w14:textId="6EBE3820" w:rsidR="007C407C" w:rsidRDefault="00F86876" w:rsidP="00001437">
      <w:r>
        <w:t xml:space="preserve">****Apr. 2: Denise Cruz </w:t>
      </w:r>
      <w:proofErr w:type="gramStart"/>
      <w:r>
        <w:t>talk</w:t>
      </w:r>
      <w:proofErr w:type="gramEnd"/>
      <w:r>
        <w:t xml:space="preserve"> at Faculty House, 7pm</w:t>
      </w:r>
    </w:p>
    <w:p w14:paraId="4CDD9358" w14:textId="77777777" w:rsidR="00F86876" w:rsidRDefault="00F86876" w:rsidP="00001437"/>
    <w:p w14:paraId="25D4850C" w14:textId="77777777" w:rsidR="00001437" w:rsidRDefault="007C407C" w:rsidP="00001437">
      <w:r>
        <w:t>Apr. 8</w:t>
      </w:r>
      <w:r w:rsidR="00EE26A9">
        <w:t xml:space="preserve">: </w:t>
      </w:r>
      <w:r w:rsidR="00001437">
        <w:rPr>
          <w:b/>
        </w:rPr>
        <w:t xml:space="preserve">The New Black Studies: Philosophy and </w:t>
      </w:r>
      <w:proofErr w:type="spellStart"/>
      <w:r w:rsidR="00001437">
        <w:rPr>
          <w:b/>
        </w:rPr>
        <w:t>Fabulation</w:t>
      </w:r>
      <w:proofErr w:type="spellEnd"/>
    </w:p>
    <w:p w14:paraId="708CD5C8" w14:textId="5BCFC5A1" w:rsidR="007C407C" w:rsidRDefault="00001437">
      <w:r>
        <w:t xml:space="preserve">Fred </w:t>
      </w:r>
      <w:proofErr w:type="spellStart"/>
      <w:r>
        <w:t>Moten</w:t>
      </w:r>
      <w:proofErr w:type="spellEnd"/>
      <w:r>
        <w:t xml:space="preserve">, “The Case of Blackness”; </w:t>
      </w:r>
      <w:proofErr w:type="spellStart"/>
      <w:r>
        <w:t>Saidiya</w:t>
      </w:r>
      <w:proofErr w:type="spellEnd"/>
      <w:r>
        <w:t xml:space="preserve"> Hartman “Venus in Two Acts”</w:t>
      </w:r>
    </w:p>
    <w:p w14:paraId="65F246FA" w14:textId="77777777" w:rsidR="007C407C" w:rsidRDefault="007C407C"/>
    <w:p w14:paraId="174B2A09" w14:textId="4AF1E973" w:rsidR="008D7DFA" w:rsidRPr="008D7DFA" w:rsidRDefault="007C407C" w:rsidP="00001437">
      <w:r>
        <w:t>Apr. 15</w:t>
      </w:r>
      <w:r w:rsidR="008D7DFA">
        <w:t xml:space="preserve">: </w:t>
      </w:r>
      <w:r w:rsidR="00001437" w:rsidRPr="0068503A">
        <w:rPr>
          <w:b/>
        </w:rPr>
        <w:t>Trans Studies</w:t>
      </w:r>
      <w:r w:rsidR="00241BBF">
        <w:rPr>
          <w:b/>
        </w:rPr>
        <w:t xml:space="preserve"> Against Liberalism</w:t>
      </w:r>
    </w:p>
    <w:p w14:paraId="399853B1" w14:textId="266C99F3" w:rsidR="007C407C" w:rsidRPr="00241BBF" w:rsidRDefault="00241BBF">
      <w:pPr>
        <w:rPr>
          <w:i/>
        </w:rPr>
      </w:pPr>
      <w:r>
        <w:t xml:space="preserve">Dean Spade, selections from </w:t>
      </w:r>
      <w:r>
        <w:rPr>
          <w:i/>
        </w:rPr>
        <w:t>Normal Life: Administrative Violence, Critical Trans Politics, and the Limits of Law</w:t>
      </w:r>
      <w:r>
        <w:t xml:space="preserve">; C. Riley </w:t>
      </w:r>
      <w:proofErr w:type="spellStart"/>
      <w:r>
        <w:t>Snorton</w:t>
      </w:r>
      <w:proofErr w:type="spellEnd"/>
      <w:r>
        <w:t xml:space="preserve">, selections from </w:t>
      </w:r>
      <w:r>
        <w:rPr>
          <w:i/>
        </w:rPr>
        <w:t>Black on Both Sides: A Racial History of Trans Identity</w:t>
      </w:r>
    </w:p>
    <w:p w14:paraId="732E8EB2" w14:textId="77777777" w:rsidR="00870D8E" w:rsidRDefault="00870D8E"/>
    <w:p w14:paraId="23CF7E86" w14:textId="77777777" w:rsidR="007C407C" w:rsidRDefault="007C407C">
      <w:r>
        <w:t>Apr. 22</w:t>
      </w:r>
      <w:r w:rsidR="008D7DFA">
        <w:t xml:space="preserve">: </w:t>
      </w:r>
      <w:r w:rsidR="008D7DFA" w:rsidRPr="008D7DFA">
        <w:rPr>
          <w:b/>
        </w:rPr>
        <w:t>Medical Humanities and Inequalities</w:t>
      </w:r>
    </w:p>
    <w:p w14:paraId="6A35B09F" w14:textId="5208608B" w:rsidR="007C407C" w:rsidRPr="00241BBF" w:rsidRDefault="008D7DFA">
      <w:pPr>
        <w:rPr>
          <w:i/>
        </w:rPr>
      </w:pPr>
      <w:r>
        <w:t xml:space="preserve">Visitor: Prof. Rishi </w:t>
      </w:r>
      <w:proofErr w:type="spellStart"/>
      <w:r>
        <w:t>Goyal</w:t>
      </w:r>
      <w:proofErr w:type="spellEnd"/>
      <w:r>
        <w:t xml:space="preserve">, Institute for Comparative Literature and Society; Readings: </w:t>
      </w:r>
      <w:r w:rsidR="00241BBF">
        <w:t xml:space="preserve">selections from Elizabeth A. Wilson, </w:t>
      </w:r>
      <w:r w:rsidR="00241BBF">
        <w:rPr>
          <w:i/>
        </w:rPr>
        <w:t>Gut Feminism</w:t>
      </w:r>
    </w:p>
    <w:p w14:paraId="28C5AAB7" w14:textId="77777777" w:rsidR="008D7DFA" w:rsidRDefault="008D7DFA"/>
    <w:p w14:paraId="4232F7FC" w14:textId="109E1C8A" w:rsidR="007C407C" w:rsidRDefault="007C407C">
      <w:r>
        <w:t>Apr. 29</w:t>
      </w:r>
      <w:r w:rsidR="008D7DFA">
        <w:t xml:space="preserve">: </w:t>
      </w:r>
      <w:r w:rsidR="00F86876">
        <w:t>Group Presentation of Literature Review Project</w:t>
      </w:r>
    </w:p>
    <w:p w14:paraId="38605FA8" w14:textId="77777777" w:rsidR="007C407C" w:rsidRDefault="007C407C"/>
    <w:p w14:paraId="64427317" w14:textId="77777777" w:rsidR="007C407C" w:rsidRDefault="007C407C">
      <w:pPr>
        <w:rPr>
          <w:b/>
        </w:rPr>
      </w:pPr>
      <w:r>
        <w:t>May 6:</w:t>
      </w:r>
      <w:r w:rsidR="008D7DFA">
        <w:t xml:space="preserve"> </w:t>
      </w:r>
      <w:r w:rsidR="008D7DFA" w:rsidRPr="008D7DFA">
        <w:rPr>
          <w:b/>
        </w:rPr>
        <w:t>Last Day, Wrap Up</w:t>
      </w:r>
    </w:p>
    <w:p w14:paraId="127C19F1" w14:textId="77777777" w:rsidR="00F86876" w:rsidRDefault="00F86876">
      <w:pPr>
        <w:rPr>
          <w:b/>
        </w:rPr>
      </w:pPr>
    </w:p>
    <w:p w14:paraId="3DFBDED5" w14:textId="39586EC4" w:rsidR="00F86876" w:rsidRPr="00F86876" w:rsidRDefault="00F86876">
      <w:r w:rsidRPr="00F86876">
        <w:t xml:space="preserve">*****May 7: </w:t>
      </w:r>
      <w:r>
        <w:t>Cristobal Silva Talk at Faculty House, 7pm</w:t>
      </w:r>
    </w:p>
    <w:p w14:paraId="644628FF" w14:textId="77777777" w:rsidR="007C407C" w:rsidRDefault="007C407C"/>
    <w:sectPr w:rsidR="007C407C" w:rsidSect="00DA2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7C"/>
    <w:rsid w:val="00001437"/>
    <w:rsid w:val="0005672A"/>
    <w:rsid w:val="00241BBF"/>
    <w:rsid w:val="005A1268"/>
    <w:rsid w:val="0068503A"/>
    <w:rsid w:val="007C407C"/>
    <w:rsid w:val="00870D8E"/>
    <w:rsid w:val="008D7DFA"/>
    <w:rsid w:val="009448D1"/>
    <w:rsid w:val="009A5B8A"/>
    <w:rsid w:val="00B505C0"/>
    <w:rsid w:val="00DA2AA2"/>
    <w:rsid w:val="00E424CF"/>
    <w:rsid w:val="00E6729D"/>
    <w:rsid w:val="00EE26A9"/>
    <w:rsid w:val="00EF4F7B"/>
    <w:rsid w:val="00F86876"/>
    <w:rsid w:val="00FB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DE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169">
      <w:bodyDiv w:val="1"/>
      <w:marLeft w:val="0"/>
      <w:marRight w:val="0"/>
      <w:marTop w:val="0"/>
      <w:marBottom w:val="0"/>
      <w:divBdr>
        <w:top w:val="none" w:sz="0" w:space="0" w:color="auto"/>
        <w:left w:val="none" w:sz="0" w:space="0" w:color="auto"/>
        <w:bottom w:val="none" w:sz="0" w:space="0" w:color="auto"/>
        <w:right w:val="none" w:sz="0" w:space="0" w:color="auto"/>
      </w:divBdr>
      <w:divsChild>
        <w:div w:id="851188888">
          <w:marLeft w:val="0"/>
          <w:marRight w:val="0"/>
          <w:marTop w:val="0"/>
          <w:marBottom w:val="0"/>
          <w:divBdr>
            <w:top w:val="none" w:sz="0" w:space="0" w:color="auto"/>
            <w:left w:val="none" w:sz="0" w:space="0" w:color="auto"/>
            <w:bottom w:val="none" w:sz="0" w:space="0" w:color="auto"/>
            <w:right w:val="none" w:sz="0" w:space="0" w:color="auto"/>
          </w:divBdr>
        </w:div>
      </w:divsChild>
    </w:div>
    <w:div w:id="70393275">
      <w:bodyDiv w:val="1"/>
      <w:marLeft w:val="0"/>
      <w:marRight w:val="0"/>
      <w:marTop w:val="0"/>
      <w:marBottom w:val="0"/>
      <w:divBdr>
        <w:top w:val="none" w:sz="0" w:space="0" w:color="auto"/>
        <w:left w:val="none" w:sz="0" w:space="0" w:color="auto"/>
        <w:bottom w:val="none" w:sz="0" w:space="0" w:color="auto"/>
        <w:right w:val="none" w:sz="0" w:space="0" w:color="auto"/>
      </w:divBdr>
    </w:div>
    <w:div w:id="320471739">
      <w:bodyDiv w:val="1"/>
      <w:marLeft w:val="0"/>
      <w:marRight w:val="0"/>
      <w:marTop w:val="0"/>
      <w:marBottom w:val="0"/>
      <w:divBdr>
        <w:top w:val="none" w:sz="0" w:space="0" w:color="auto"/>
        <w:left w:val="none" w:sz="0" w:space="0" w:color="auto"/>
        <w:bottom w:val="none" w:sz="0" w:space="0" w:color="auto"/>
        <w:right w:val="none" w:sz="0" w:space="0" w:color="auto"/>
      </w:divBdr>
    </w:div>
    <w:div w:id="674572283">
      <w:bodyDiv w:val="1"/>
      <w:marLeft w:val="0"/>
      <w:marRight w:val="0"/>
      <w:marTop w:val="0"/>
      <w:marBottom w:val="0"/>
      <w:divBdr>
        <w:top w:val="none" w:sz="0" w:space="0" w:color="auto"/>
        <w:left w:val="none" w:sz="0" w:space="0" w:color="auto"/>
        <w:bottom w:val="none" w:sz="0" w:space="0" w:color="auto"/>
        <w:right w:val="none" w:sz="0" w:space="0" w:color="auto"/>
      </w:divBdr>
    </w:div>
    <w:div w:id="1418404885">
      <w:bodyDiv w:val="1"/>
      <w:marLeft w:val="0"/>
      <w:marRight w:val="0"/>
      <w:marTop w:val="0"/>
      <w:marBottom w:val="0"/>
      <w:divBdr>
        <w:top w:val="none" w:sz="0" w:space="0" w:color="auto"/>
        <w:left w:val="none" w:sz="0" w:space="0" w:color="auto"/>
        <w:bottom w:val="none" w:sz="0" w:space="0" w:color="auto"/>
        <w:right w:val="none" w:sz="0" w:space="0" w:color="auto"/>
      </w:divBdr>
    </w:div>
    <w:div w:id="1673798898">
      <w:bodyDiv w:val="1"/>
      <w:marLeft w:val="0"/>
      <w:marRight w:val="0"/>
      <w:marTop w:val="0"/>
      <w:marBottom w:val="0"/>
      <w:divBdr>
        <w:top w:val="none" w:sz="0" w:space="0" w:color="auto"/>
        <w:left w:val="none" w:sz="0" w:space="0" w:color="auto"/>
        <w:bottom w:val="none" w:sz="0" w:space="0" w:color="auto"/>
        <w:right w:val="none" w:sz="0" w:space="0" w:color="auto"/>
      </w:divBdr>
    </w:div>
    <w:div w:id="1919705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708</Words>
  <Characters>3697</Characters>
  <Application>Microsoft Macintosh Word</Application>
  <DocSecurity>0</DocSecurity>
  <Lines>68</Lines>
  <Paragraphs>23</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sandler matt</dc:creator>
  <cp:keywords/>
  <dc:description/>
  <cp:lastModifiedBy>sandler matt</cp:lastModifiedBy>
  <cp:revision>6</cp:revision>
  <dcterms:created xsi:type="dcterms:W3CDTF">2019-01-10T17:46:00Z</dcterms:created>
  <dcterms:modified xsi:type="dcterms:W3CDTF">2019-01-27T20:43:00Z</dcterms:modified>
</cp:coreProperties>
</file>